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621EC">
        <w:rPr>
          <w:rFonts w:ascii="Arial" w:hAnsi="Arial" w:cs="Arial"/>
          <w:b/>
          <w:bCs/>
        </w:rPr>
        <w:t>509r</w:t>
      </w:r>
    </w:p>
    <w:p w:rsidR="00D74AEA" w:rsidRDefault="000621E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June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3A269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A269C">
        <w:rPr>
          <w:rFonts w:ascii="Arial" w:hAnsi="Arial" w:cs="Arial"/>
          <w:b/>
          <w:bCs/>
        </w:rPr>
        <w:t xml:space="preserve"> </w:t>
      </w:r>
      <w:r w:rsidR="000621EC">
        <w:rPr>
          <w:rFonts w:ascii="Arial" w:hAnsi="Arial" w:cs="Arial"/>
          <w:bCs/>
        </w:rPr>
        <w:t>Closing the Communications Gap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3A269C" w:rsidRDefault="00D40C45" w:rsidP="003A269C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A269C">
        <w:rPr>
          <w:rFonts w:ascii="Arial" w:hAnsi="Arial" w:cs="Arial"/>
          <w:bCs/>
          <w:color w:val="030005"/>
        </w:rPr>
        <w:t xml:space="preserve">Using </w:t>
      </w:r>
      <w:r w:rsidR="00A77AC0">
        <w:rPr>
          <w:rFonts w:ascii="Arial" w:hAnsi="Arial" w:cs="Arial"/>
          <w:bCs/>
          <w:color w:val="030005"/>
        </w:rPr>
        <w:t>ground-based</w:t>
      </w:r>
      <w:r w:rsidR="003A269C">
        <w:rPr>
          <w:rFonts w:ascii="Arial" w:hAnsi="Arial" w:cs="Arial"/>
          <w:bCs/>
          <w:color w:val="030005"/>
        </w:rPr>
        <w:t xml:space="preserve"> systems, a spacecraft in orbit can communicate with Earth for </w:t>
      </w:r>
      <w:r w:rsidR="004F5B75">
        <w:rPr>
          <w:rFonts w:ascii="Arial" w:hAnsi="Arial" w:cs="Arial"/>
          <w:bCs/>
          <w:color w:val="030005"/>
        </w:rPr>
        <w:t xml:space="preserve">about fifteen </w:t>
      </w:r>
      <w:bookmarkStart w:id="0" w:name="_GoBack"/>
      <w:bookmarkEnd w:id="0"/>
      <w:r w:rsidR="00A77AC0">
        <w:rPr>
          <w:rFonts w:ascii="Arial" w:hAnsi="Arial" w:cs="Arial"/>
          <w:bCs/>
          <w:color w:val="030005"/>
        </w:rPr>
        <w:t>minutes</w:t>
      </w:r>
      <w:r w:rsidR="003A269C">
        <w:rPr>
          <w:rFonts w:ascii="Arial" w:hAnsi="Arial" w:cs="Arial"/>
          <w:bCs/>
          <w:color w:val="030005"/>
        </w:rPr>
        <w:t xml:space="preserve"> as the spacecraft passes over the ground station.  </w:t>
      </w:r>
      <w:r w:rsidR="00A77AC0">
        <w:rPr>
          <w:rFonts w:ascii="Arial" w:hAnsi="Arial" w:cs="Arial"/>
          <w:bCs/>
          <w:color w:val="030005"/>
        </w:rPr>
        <w:t xml:space="preserve">But </w:t>
      </w:r>
      <w:r w:rsidR="003A269C">
        <w:rPr>
          <w:rFonts w:ascii="Arial" w:hAnsi="Arial" w:cs="Arial"/>
          <w:bCs/>
          <w:color w:val="030005"/>
        </w:rPr>
        <w:t xml:space="preserve">a </w:t>
      </w:r>
      <w:r w:rsidR="00030E2F" w:rsidRPr="004F5B75">
        <w:rPr>
          <w:rFonts w:ascii="Arial" w:hAnsi="Arial" w:cs="Arial"/>
          <w:b/>
          <w:bCs/>
          <w:i/>
          <w:color w:val="030005"/>
        </w:rPr>
        <w:t>space-based</w:t>
      </w:r>
      <w:r w:rsidR="00030E2F">
        <w:rPr>
          <w:rFonts w:ascii="Arial" w:hAnsi="Arial" w:cs="Arial"/>
          <w:bCs/>
          <w:color w:val="030005"/>
        </w:rPr>
        <w:t xml:space="preserve"> network</w:t>
      </w:r>
      <w:r w:rsidR="003A269C">
        <w:rPr>
          <w:rFonts w:ascii="Arial" w:hAnsi="Arial" w:cs="Arial"/>
          <w:bCs/>
          <w:color w:val="030005"/>
        </w:rPr>
        <w:t xml:space="preserve"> </w:t>
      </w:r>
      <w:r w:rsidR="00A77AC0">
        <w:rPr>
          <w:rFonts w:ascii="Arial" w:hAnsi="Arial" w:cs="Arial"/>
          <w:bCs/>
          <w:color w:val="030005"/>
        </w:rPr>
        <w:t xml:space="preserve">increases the amount of information sent to Earth and </w:t>
      </w:r>
      <w:r w:rsidR="003A269C">
        <w:rPr>
          <w:rFonts w:ascii="Arial" w:hAnsi="Arial" w:cs="Arial"/>
          <w:bCs/>
          <w:color w:val="030005"/>
        </w:rPr>
        <w:t xml:space="preserve">provides continuous communications </w:t>
      </w:r>
      <w:r w:rsidR="00A77AC0">
        <w:rPr>
          <w:rFonts w:ascii="Arial" w:hAnsi="Arial" w:cs="Arial"/>
          <w:bCs/>
          <w:color w:val="030005"/>
        </w:rPr>
        <w:t xml:space="preserve">from orbiting missions. 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060016" w:rsidRDefault="008604D3" w:rsidP="00060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D73FF7">
        <w:rPr>
          <w:rFonts w:ascii="Arial" w:hAnsi="Arial" w:cs="Arial"/>
          <w:bCs/>
          <w:color w:val="030005"/>
        </w:rPr>
        <w:t xml:space="preserve"> </w:t>
      </w:r>
      <w:r w:rsidR="003A269C">
        <w:rPr>
          <w:rFonts w:ascii="Arial" w:hAnsi="Arial" w:cs="Arial"/>
          <w:bCs/>
          <w:color w:val="030005"/>
        </w:rPr>
        <w:t>W</w:t>
      </w:r>
      <w:r w:rsidR="00060016" w:rsidRPr="00060016">
        <w:rPr>
          <w:rFonts w:ascii="Arial" w:hAnsi="Arial" w:cs="Arial"/>
          <w:bCs/>
          <w:color w:val="030005"/>
        </w:rPr>
        <w:t>ithout the Space Network, scientists, engineers</w:t>
      </w:r>
      <w:r w:rsidR="00A77AC0">
        <w:rPr>
          <w:rFonts w:ascii="Arial" w:hAnsi="Arial" w:cs="Arial"/>
          <w:bCs/>
          <w:color w:val="030005"/>
        </w:rPr>
        <w:t>,</w:t>
      </w:r>
      <w:r w:rsidR="00060016" w:rsidRPr="00060016">
        <w:rPr>
          <w:rFonts w:ascii="Arial" w:hAnsi="Arial" w:cs="Arial"/>
          <w:bCs/>
          <w:color w:val="030005"/>
        </w:rPr>
        <w:t xml:space="preserve"> and control room staff</w:t>
      </w:r>
      <w:r w:rsidR="00060016">
        <w:rPr>
          <w:rFonts w:ascii="Arial" w:hAnsi="Arial" w:cs="Arial"/>
          <w:bCs/>
          <w:color w:val="030005"/>
        </w:rPr>
        <w:t xml:space="preserve"> at the White Sands Complex in New Mexico</w:t>
      </w:r>
      <w:r w:rsidR="00060016" w:rsidRPr="00060016">
        <w:rPr>
          <w:rFonts w:ascii="Arial" w:hAnsi="Arial" w:cs="Arial"/>
          <w:bCs/>
          <w:color w:val="030005"/>
        </w:rPr>
        <w:t xml:space="preserve"> would be unable to readily access data from the Hubble Space Telescope and </w:t>
      </w:r>
      <w:r w:rsidR="00060016">
        <w:rPr>
          <w:rFonts w:ascii="Arial" w:hAnsi="Arial" w:cs="Arial"/>
          <w:bCs/>
          <w:color w:val="030005"/>
        </w:rPr>
        <w:t>the International Space Station</w:t>
      </w:r>
      <w:r w:rsidR="00D73FF7">
        <w:rPr>
          <w:rFonts w:ascii="Arial" w:hAnsi="Arial" w:cs="Arial"/>
          <w:bCs/>
          <w:color w:val="030005"/>
        </w:rPr>
        <w:t>,</w:t>
      </w:r>
      <w:r w:rsidR="00060016">
        <w:rPr>
          <w:rFonts w:ascii="Arial" w:hAnsi="Arial" w:cs="Arial"/>
          <w:bCs/>
          <w:color w:val="030005"/>
        </w:rPr>
        <w:t xml:space="preserve"> or </w:t>
      </w:r>
      <w:r w:rsidR="005401BC">
        <w:rPr>
          <w:rFonts w:ascii="Arial" w:hAnsi="Arial" w:cs="Arial"/>
          <w:bCs/>
          <w:color w:val="030005"/>
        </w:rPr>
        <w:t xml:space="preserve">any of </w:t>
      </w:r>
      <w:r w:rsidR="00060016">
        <w:rPr>
          <w:rFonts w:ascii="Arial" w:hAnsi="Arial" w:cs="Arial"/>
          <w:bCs/>
          <w:color w:val="030005"/>
        </w:rPr>
        <w:t>the 35</w:t>
      </w:r>
      <w:r w:rsidR="00D73FF7">
        <w:rPr>
          <w:rFonts w:ascii="Arial" w:hAnsi="Arial" w:cs="Arial"/>
          <w:bCs/>
          <w:color w:val="030005"/>
        </w:rPr>
        <w:t xml:space="preserve"> other</w:t>
      </w:r>
      <w:r w:rsidR="00060016">
        <w:rPr>
          <w:rFonts w:ascii="Arial" w:hAnsi="Arial" w:cs="Arial"/>
          <w:bCs/>
          <w:color w:val="030005"/>
        </w:rPr>
        <w:t xml:space="preserve"> NASA missions</w:t>
      </w:r>
      <w:r w:rsidR="00D73FF7">
        <w:rPr>
          <w:rFonts w:ascii="Arial" w:hAnsi="Arial" w:cs="Arial"/>
          <w:bCs/>
          <w:color w:val="030005"/>
        </w:rPr>
        <w:t xml:space="preserve"> that use this</w:t>
      </w:r>
      <w:r w:rsidR="00060016">
        <w:rPr>
          <w:rFonts w:ascii="Arial" w:hAnsi="Arial" w:cs="Arial"/>
          <w:bCs/>
          <w:color w:val="030005"/>
        </w:rPr>
        <w:t xml:space="preserve"> global communications system.   </w:t>
      </w:r>
    </w:p>
    <w:p w:rsidR="003A269C" w:rsidRDefault="003A269C" w:rsidP="00060016">
      <w:pPr>
        <w:pStyle w:val="Standard"/>
        <w:rPr>
          <w:rFonts w:ascii="Arial" w:hAnsi="Arial" w:cs="Arial"/>
          <w:bCs/>
          <w:color w:val="030005"/>
        </w:rPr>
      </w:pPr>
    </w:p>
    <w:p w:rsidR="003A269C" w:rsidRDefault="003A269C" w:rsidP="00060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now, </w:t>
      </w:r>
      <w:r w:rsidRPr="004F5B75">
        <w:rPr>
          <w:rFonts w:ascii="Arial" w:hAnsi="Arial" w:cs="Arial"/>
          <w:b/>
          <w:bCs/>
          <w:i/>
          <w:color w:val="030005"/>
        </w:rPr>
        <w:t>a third generation</w:t>
      </w:r>
      <w:r>
        <w:rPr>
          <w:rFonts w:ascii="Arial" w:hAnsi="Arial" w:cs="Arial"/>
          <w:bCs/>
          <w:color w:val="030005"/>
        </w:rPr>
        <w:t xml:space="preserve"> Tracking and Data Relay Satellite, or TDRS</w:t>
      </w:r>
      <w:r w:rsidR="00030E2F">
        <w:rPr>
          <w:rFonts w:ascii="Arial" w:hAnsi="Arial" w:cs="Arial"/>
          <w:bCs/>
          <w:color w:val="030005"/>
        </w:rPr>
        <w:t xml:space="preserve">, </w:t>
      </w:r>
      <w:r w:rsidR="004F5B75" w:rsidRPr="004F5B75">
        <w:rPr>
          <w:rFonts w:ascii="Arial" w:hAnsi="Arial" w:cs="Arial"/>
          <w:bCs/>
          <w:color w:val="FF0000"/>
        </w:rPr>
        <w:t>(say individual letters</w:t>
      </w:r>
      <w:r w:rsidR="004F5B75">
        <w:rPr>
          <w:rFonts w:ascii="Arial" w:hAnsi="Arial" w:cs="Arial"/>
          <w:bCs/>
          <w:color w:val="FF0000"/>
        </w:rPr>
        <w:t xml:space="preserve">:  </w:t>
      </w:r>
      <w:r w:rsidR="004F5B75" w:rsidRPr="004F5B75">
        <w:rPr>
          <w:rFonts w:ascii="Arial" w:hAnsi="Arial" w:cs="Arial"/>
          <w:bCs/>
          <w:color w:val="FF0000"/>
        </w:rPr>
        <w:t>T –D –R- S)</w:t>
      </w:r>
      <w:r w:rsidR="004F5B75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is getting ready for launch.  </w:t>
      </w:r>
    </w:p>
    <w:p w:rsidR="00D73FF7" w:rsidRDefault="00D73FF7" w:rsidP="00060016">
      <w:pPr>
        <w:pStyle w:val="Standard"/>
        <w:rPr>
          <w:rFonts w:ascii="Arial" w:hAnsi="Arial" w:cs="Arial"/>
          <w:bCs/>
          <w:color w:val="030005"/>
        </w:rPr>
      </w:pPr>
    </w:p>
    <w:p w:rsidR="008840D0" w:rsidRDefault="00D73FF7" w:rsidP="008840D0">
      <w:pPr>
        <w:rPr>
          <w:rFonts w:ascii="Arial" w:hAnsi="Arial" w:cs="Arial"/>
          <w:color w:val="363636"/>
          <w:shd w:val="clear" w:color="auto" w:fill="FFFFFF"/>
        </w:rPr>
      </w:pPr>
      <w:r>
        <w:rPr>
          <w:rFonts w:ascii="Arial" w:hAnsi="Arial" w:cs="Arial"/>
          <w:bCs/>
          <w:color w:val="030005"/>
        </w:rPr>
        <w:t xml:space="preserve">The addition of </w:t>
      </w:r>
      <w:r w:rsidRPr="002D51B3">
        <w:rPr>
          <w:rFonts w:ascii="Arial" w:hAnsi="Arial" w:cs="Arial"/>
          <w:bCs/>
          <w:color w:val="030005"/>
        </w:rPr>
        <w:t>TDRS-M</w:t>
      </w:r>
      <w:r w:rsidR="004F5B75">
        <w:rPr>
          <w:rFonts w:ascii="Arial" w:hAnsi="Arial" w:cs="Arial"/>
          <w:bCs/>
          <w:color w:val="030005"/>
        </w:rPr>
        <w:t xml:space="preserve"> </w:t>
      </w:r>
      <w:r w:rsidR="004F5B75" w:rsidRPr="004F5B75">
        <w:rPr>
          <w:rFonts w:ascii="Arial" w:hAnsi="Arial" w:cs="Arial"/>
          <w:bCs/>
          <w:color w:val="FF0000"/>
        </w:rPr>
        <w:t>(say individual letters: T – D – R- S – M)</w:t>
      </w:r>
      <w:r w:rsidRPr="004F5B75">
        <w:rPr>
          <w:rFonts w:ascii="Arial" w:hAnsi="Arial" w:cs="Arial"/>
          <w:bCs/>
          <w:color w:val="FF0000"/>
        </w:rPr>
        <w:t xml:space="preserve"> </w:t>
      </w:r>
      <w:r w:rsidRPr="002D51B3">
        <w:rPr>
          <w:rFonts w:ascii="Arial" w:hAnsi="Arial" w:cs="Arial"/>
          <w:bCs/>
          <w:color w:val="030005"/>
        </w:rPr>
        <w:t>will</w:t>
      </w:r>
      <w:r>
        <w:rPr>
          <w:rFonts w:ascii="Arial" w:hAnsi="Arial" w:cs="Arial"/>
          <w:bCs/>
          <w:color w:val="030005"/>
        </w:rPr>
        <w:t xml:space="preserve"> update the</w:t>
      </w:r>
      <w:r w:rsidR="00030E2F">
        <w:rPr>
          <w:rFonts w:ascii="Arial" w:hAnsi="Arial" w:cs="Arial"/>
          <w:bCs/>
          <w:color w:val="030005"/>
        </w:rPr>
        <w:t xml:space="preserve"> network, enabling</w:t>
      </w:r>
      <w:r w:rsidRPr="002D51B3">
        <w:rPr>
          <w:rFonts w:ascii="Arial" w:hAnsi="Arial" w:cs="Arial"/>
          <w:bCs/>
          <w:color w:val="030005"/>
        </w:rPr>
        <w:t xml:space="preserve"> groundbreaking science</w:t>
      </w:r>
      <w:r w:rsidR="00030E2F">
        <w:rPr>
          <w:rFonts w:ascii="Arial" w:hAnsi="Arial" w:cs="Arial"/>
          <w:bCs/>
          <w:color w:val="030005"/>
        </w:rPr>
        <w:t xml:space="preserve"> and </w:t>
      </w:r>
      <w:r>
        <w:rPr>
          <w:rFonts w:ascii="Arial" w:hAnsi="Arial" w:cs="Arial"/>
          <w:bCs/>
          <w:color w:val="030005"/>
        </w:rPr>
        <w:t>faster</w:t>
      </w:r>
      <w:r w:rsidR="00030E2F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more flexible communication</w:t>
      </w:r>
      <w:r w:rsidR="00A77AC0">
        <w:rPr>
          <w:rFonts w:ascii="Arial" w:hAnsi="Arial" w:cs="Arial"/>
          <w:bCs/>
          <w:color w:val="030005"/>
        </w:rPr>
        <w:t>s</w:t>
      </w:r>
      <w:r w:rsidR="00030E2F">
        <w:rPr>
          <w:rFonts w:ascii="Arial" w:hAnsi="Arial" w:cs="Arial"/>
          <w:bCs/>
          <w:color w:val="030005"/>
        </w:rPr>
        <w:t xml:space="preserve"> ----</w:t>
      </w:r>
      <w:r w:rsidR="008840D0">
        <w:rPr>
          <w:rFonts w:ascii="Arial" w:hAnsi="Arial" w:cs="Arial"/>
          <w:bCs/>
          <w:color w:val="030005"/>
        </w:rPr>
        <w:t xml:space="preserve"> </w:t>
      </w:r>
      <w:r w:rsidR="008840D0">
        <w:rPr>
          <w:rFonts w:ascii="Arial" w:hAnsi="Arial" w:cs="Arial"/>
          <w:color w:val="363636"/>
          <w:shd w:val="clear" w:color="auto" w:fill="FFFFFF"/>
        </w:rPr>
        <w:t xml:space="preserve">improvements that are critical to keep pace with the complex capabilities of </w:t>
      </w:r>
      <w:r w:rsidR="00030E2F">
        <w:rPr>
          <w:rFonts w:ascii="Arial" w:hAnsi="Arial" w:cs="Arial"/>
          <w:color w:val="363636"/>
          <w:shd w:val="clear" w:color="auto" w:fill="FFFFFF"/>
        </w:rPr>
        <w:t xml:space="preserve">today’s </w:t>
      </w:r>
      <w:r w:rsidR="008840D0">
        <w:rPr>
          <w:rFonts w:ascii="Arial" w:hAnsi="Arial" w:cs="Arial"/>
          <w:color w:val="363636"/>
          <w:shd w:val="clear" w:color="auto" w:fill="FFFFFF"/>
        </w:rPr>
        <w:t>spacecraft.</w:t>
      </w:r>
    </w:p>
    <w:p w:rsidR="00060016" w:rsidRDefault="00060016" w:rsidP="00060016">
      <w:pPr>
        <w:pStyle w:val="Standard"/>
        <w:rPr>
          <w:rFonts w:ascii="Arial" w:hAnsi="Arial" w:cs="Arial"/>
          <w:bCs/>
          <w:color w:val="030005"/>
        </w:rPr>
      </w:pPr>
    </w:p>
    <w:p w:rsidR="00030E2F" w:rsidRDefault="00030E2F" w:rsidP="002D51B3">
      <w:pPr>
        <w:pStyle w:val="Standard"/>
        <w:rPr>
          <w:rFonts w:ascii="Arial" w:hAnsi="Arial" w:cs="Arial"/>
          <w:bCs/>
          <w:color w:val="030005"/>
        </w:rPr>
      </w:pPr>
    </w:p>
    <w:p w:rsidR="00A77AC0" w:rsidRDefault="008840D0" w:rsidP="002D51B3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when TDRS-M joins </w:t>
      </w:r>
      <w:r w:rsidR="00A77AC0">
        <w:rPr>
          <w:rFonts w:ascii="Arial" w:hAnsi="Arial" w:cs="Arial"/>
          <w:bCs/>
          <w:color w:val="030005"/>
        </w:rPr>
        <w:t>earlier</w:t>
      </w:r>
      <w:r>
        <w:rPr>
          <w:rFonts w:ascii="Arial" w:hAnsi="Arial" w:cs="Arial"/>
          <w:bCs/>
          <w:color w:val="030005"/>
        </w:rPr>
        <w:t xml:space="preserve"> satellites already in orbit, </w:t>
      </w:r>
      <w:r w:rsidR="00A77AC0">
        <w:rPr>
          <w:rFonts w:ascii="Arial" w:hAnsi="Arial" w:cs="Arial"/>
          <w:bCs/>
          <w:color w:val="030005"/>
        </w:rPr>
        <w:t>NASA</w:t>
      </w:r>
      <w:r>
        <w:rPr>
          <w:rFonts w:ascii="Arial" w:hAnsi="Arial" w:cs="Arial"/>
          <w:bCs/>
          <w:color w:val="030005"/>
        </w:rPr>
        <w:t xml:space="preserve"> will </w:t>
      </w:r>
      <w:r w:rsidR="00A77AC0">
        <w:rPr>
          <w:rFonts w:ascii="Arial" w:hAnsi="Arial" w:cs="Arial"/>
          <w:bCs/>
          <w:color w:val="030005"/>
        </w:rPr>
        <w:t xml:space="preserve">efficiently close the generation gap, supporting space communications for another 15 years.  </w:t>
      </w:r>
    </w:p>
    <w:p w:rsidR="00A77AC0" w:rsidRDefault="00A77AC0" w:rsidP="002D51B3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5C2" w:rsidRDefault="004005C2">
      <w:r>
        <w:separator/>
      </w:r>
    </w:p>
  </w:endnote>
  <w:endnote w:type="continuationSeparator" w:id="0">
    <w:p w:rsidR="004005C2" w:rsidRDefault="0040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5C2" w:rsidRDefault="004005C2">
      <w:r>
        <w:rPr>
          <w:color w:val="000000"/>
        </w:rPr>
        <w:separator/>
      </w:r>
    </w:p>
  </w:footnote>
  <w:footnote w:type="continuationSeparator" w:id="0">
    <w:p w:rsidR="004005C2" w:rsidRDefault="004005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30E2F"/>
    <w:rsid w:val="00060016"/>
    <w:rsid w:val="000621EC"/>
    <w:rsid w:val="00091A9C"/>
    <w:rsid w:val="000F484B"/>
    <w:rsid w:val="001269C2"/>
    <w:rsid w:val="00153B3D"/>
    <w:rsid w:val="00197B0B"/>
    <w:rsid w:val="001A2BBA"/>
    <w:rsid w:val="0023745F"/>
    <w:rsid w:val="0028091D"/>
    <w:rsid w:val="002C0A2F"/>
    <w:rsid w:val="002D51B3"/>
    <w:rsid w:val="002E4471"/>
    <w:rsid w:val="003768D5"/>
    <w:rsid w:val="003A269C"/>
    <w:rsid w:val="004005C2"/>
    <w:rsid w:val="00402FAF"/>
    <w:rsid w:val="00423F8A"/>
    <w:rsid w:val="004A3847"/>
    <w:rsid w:val="004F5B75"/>
    <w:rsid w:val="00511DD1"/>
    <w:rsid w:val="005401BC"/>
    <w:rsid w:val="00561017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8243C"/>
    <w:rsid w:val="008840D0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77AC0"/>
    <w:rsid w:val="00AA7DF4"/>
    <w:rsid w:val="00B105A3"/>
    <w:rsid w:val="00B3636E"/>
    <w:rsid w:val="00B66AFA"/>
    <w:rsid w:val="00BD72CD"/>
    <w:rsid w:val="00C061B5"/>
    <w:rsid w:val="00C92551"/>
    <w:rsid w:val="00CA4EA9"/>
    <w:rsid w:val="00D40C45"/>
    <w:rsid w:val="00D73FF7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2017-05-27T02:16:00Z</dcterms:created>
  <dcterms:modified xsi:type="dcterms:W3CDTF">2017-05-27T02:16:00Z</dcterms:modified>
</cp:coreProperties>
</file>